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0A96" w:rsidRDefault="00000000">
      <w:pPr>
        <w:spacing w:after="40"/>
        <w:jc w:val="center"/>
        <w:rPr>
          <w:b/>
          <w:sz w:val="24"/>
          <w:szCs w:val="24"/>
          <w:u w:val="single"/>
        </w:rPr>
      </w:pPr>
      <w:r>
        <w:rPr>
          <w:b/>
          <w:sz w:val="24"/>
          <w:szCs w:val="24"/>
          <w:u w:val="single"/>
        </w:rPr>
        <w:t xml:space="preserve">СОГЛАШЕНИЕ С ПОЛИТИКОЙ КОНФИДЕНЦИАЛЬНОСТИ </w:t>
      </w:r>
    </w:p>
    <w:p w14:paraId="00000002" w14:textId="7DBC3B13" w:rsidR="00960A96" w:rsidRDefault="00000000">
      <w:pPr>
        <w:jc w:val="both"/>
        <w:rPr>
          <w:rFonts w:ascii="Times New Roman" w:eastAsia="Times New Roman" w:hAnsi="Times New Roman" w:cs="Times New Roman"/>
          <w:sz w:val="17"/>
          <w:szCs w:val="17"/>
        </w:rPr>
      </w:pPr>
      <w:r>
        <w:rPr>
          <w:b/>
          <w:sz w:val="24"/>
          <w:szCs w:val="24"/>
          <w:u w:val="single"/>
        </w:rPr>
        <w:br/>
      </w:r>
      <w:r>
        <w:rPr>
          <w:rFonts w:ascii="Times New Roman" w:eastAsia="Times New Roman" w:hAnsi="Times New Roman" w:cs="Times New Roman"/>
          <w:sz w:val="17"/>
          <w:szCs w:val="17"/>
        </w:rPr>
        <w:t>Настоящая Политика конфиденциальности и обработке персональных данных составлена  во исполнение и в соответствии с Федеральным законом от 13.03.2006 № 38-ФЗ «О рекламе», Федеральным законом от 27.07.2006 №152-ФЗ «О персональных данных»  и Федеральным законом от 07.07.2003 № 126-ФЗ «О связи», действует в отношении всей информации, которую Компания ООО «ПОБЕДА», ИНН 7802933607, адрес местонахождения: 94100, г.Санкт-Петербург, вн.тер.г. муниципальный округ Сампсониевское, ул Новолитовская, д. 15, литера а, офис № а-509, расположенная на доменном имени https://</w:t>
      </w:r>
      <w:r w:rsidR="008C1373">
        <w:rPr>
          <w:rFonts w:ascii="Times New Roman" w:eastAsia="Times New Roman" w:hAnsi="Times New Roman" w:cs="Times New Roman"/>
          <w:sz w:val="17"/>
          <w:szCs w:val="17"/>
        </w:rPr>
        <w:t>lead4you.ru</w:t>
      </w:r>
      <w:r>
        <w:rPr>
          <w:rFonts w:ascii="Times New Roman" w:eastAsia="Times New Roman" w:hAnsi="Times New Roman" w:cs="Times New Roman"/>
          <w:sz w:val="17"/>
          <w:szCs w:val="17"/>
        </w:rPr>
        <w:t>/, может получить о Пользователе во время использования сайта https://</w:t>
      </w:r>
      <w:r w:rsidR="008C1373">
        <w:rPr>
          <w:rFonts w:ascii="Times New Roman" w:eastAsia="Times New Roman" w:hAnsi="Times New Roman" w:cs="Times New Roman"/>
          <w:sz w:val="17"/>
          <w:szCs w:val="17"/>
        </w:rPr>
        <w:t>lead4you.ru</w:t>
      </w:r>
      <w:r>
        <w:rPr>
          <w:rFonts w:ascii="Times New Roman" w:eastAsia="Times New Roman" w:hAnsi="Times New Roman" w:cs="Times New Roman"/>
          <w:sz w:val="17"/>
          <w:szCs w:val="17"/>
        </w:rPr>
        <w:t>/.</w:t>
      </w:r>
      <w:r>
        <w:rPr>
          <w:rFonts w:ascii="Times New Roman" w:eastAsia="Times New Roman" w:hAnsi="Times New Roman" w:cs="Times New Roman"/>
          <w:sz w:val="17"/>
          <w:szCs w:val="17"/>
        </w:rPr>
        <w:br/>
      </w:r>
      <w:r>
        <w:rPr>
          <w:rFonts w:ascii="Times New Roman" w:eastAsia="Times New Roman" w:hAnsi="Times New Roman" w:cs="Times New Roman"/>
          <w:sz w:val="17"/>
          <w:szCs w:val="17"/>
        </w:rPr>
        <w:br/>
        <w:t>Ваша конфиденциальность очень важна для нас. Мы хотим, чтобы Ваша работа в Интернет по возможности была максимально приятной и полезной, и Вы совершенно спокойно использовали широчайший спектр информации, инструментов и возможностей, которые предлагает Интернет. Личная информация Заказчиков, собранная при регистрации (или в любое другое время) преимущественно используется для оказания услуг в соответствии с Вашими потребностями. Ваша информация не будет передана или продана третьим сторонам.</w:t>
      </w:r>
    </w:p>
    <w:p w14:paraId="00000003" w14:textId="77777777" w:rsidR="00960A96" w:rsidRDefault="00000000">
      <w:pPr>
        <w:spacing w:after="240"/>
        <w:jc w:val="both"/>
        <w:rPr>
          <w:rFonts w:ascii="Times New Roman" w:eastAsia="Times New Roman" w:hAnsi="Times New Roman" w:cs="Times New Roman"/>
          <w:color w:val="535353"/>
          <w:sz w:val="17"/>
          <w:szCs w:val="17"/>
        </w:rPr>
      </w:pPr>
      <w:r>
        <w:rPr>
          <w:rFonts w:ascii="Times New Roman" w:eastAsia="Times New Roman" w:hAnsi="Times New Roman" w:cs="Times New Roman"/>
          <w:color w:val="535353"/>
          <w:sz w:val="17"/>
          <w:szCs w:val="17"/>
        </w:rPr>
        <w:t>Какие данные собираются на сайте</w:t>
      </w:r>
    </w:p>
    <w:p w14:paraId="00000004" w14:textId="77777777"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color w:val="535353"/>
          <w:sz w:val="17"/>
          <w:szCs w:val="17"/>
        </w:rPr>
        <w:br/>
      </w:r>
      <w:r>
        <w:rPr>
          <w:rFonts w:ascii="Times New Roman" w:eastAsia="Times New Roman" w:hAnsi="Times New Roman" w:cs="Times New Roman"/>
          <w:sz w:val="17"/>
          <w:szCs w:val="17"/>
        </w:rPr>
        <w:t xml:space="preserve">При добровольной регистрации на оказание услуг на нашем сайте, вы отправляете свое Имя, Фамилию, телефонный номер и e-mail через форму регистрации. </w:t>
      </w:r>
    </w:p>
    <w:p w14:paraId="00000005" w14:textId="77777777" w:rsidR="00960A96" w:rsidRDefault="00000000">
      <w:pPr>
        <w:spacing w:after="240"/>
        <w:jc w:val="both"/>
        <w:rPr>
          <w:rFonts w:ascii="Times New Roman" w:eastAsia="Times New Roman" w:hAnsi="Times New Roman" w:cs="Times New Roman"/>
          <w:color w:val="535353"/>
          <w:sz w:val="17"/>
          <w:szCs w:val="17"/>
        </w:rPr>
      </w:pPr>
      <w:r>
        <w:rPr>
          <w:rFonts w:ascii="Times New Roman" w:eastAsia="Times New Roman" w:hAnsi="Times New Roman" w:cs="Times New Roman"/>
          <w:color w:val="535353"/>
          <w:sz w:val="17"/>
          <w:szCs w:val="17"/>
        </w:rPr>
        <w:t xml:space="preserve">С какой целью собираются эти данные </w:t>
      </w:r>
    </w:p>
    <w:p w14:paraId="00000006" w14:textId="417CD74A"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Имя используется для обращения лично к Вам, а Ваш телефонный номер и e-mail для отправки  писем, предложений и рассылок, новостей в Компании, полезных материалов, коммерческих предложений и т.п. Ваши данные и e-mail не передаются третьим лицам, ни при каких условиях кроме случаев, связанных с исполнением требований законодательства, а также исключительно в случае Вашего согласия на рассылку рекламного характера от партнеров Компании. В случае Вашего согласия на получение рекламной и информационной рассылки от Компании и ее партнеров, мы заверяем Вас, что партнеры Компании действуют в рамках партнерского соглашения и соблюдают настоящую Политику конфиденциальности и несут ответственность за нарушение указанных условий. Ваши данные и e-mail находятся на защищенных серверах сервиса https://</w:t>
      </w:r>
      <w:r w:rsidR="008C1373">
        <w:rPr>
          <w:rFonts w:ascii="Times New Roman" w:eastAsia="Times New Roman" w:hAnsi="Times New Roman" w:cs="Times New Roman"/>
          <w:sz w:val="17"/>
          <w:szCs w:val="17"/>
        </w:rPr>
        <w:t>lead4you.ru</w:t>
      </w:r>
      <w:r>
        <w:rPr>
          <w:rFonts w:ascii="Times New Roman" w:eastAsia="Times New Roman" w:hAnsi="Times New Roman" w:cs="Times New Roman"/>
          <w:sz w:val="17"/>
          <w:szCs w:val="17"/>
        </w:rPr>
        <w:t xml:space="preserve">/ и используются в соответствии с его Политикой конфиденциальности. Вы можете отказаться от получения писем рассылки и удалить из базы данных свои контактные данные в любой момент, кликнув на ссылку для отписки, присутствующую в каждом письме или написав в службу поддержки через форму обратной связи. </w:t>
      </w:r>
    </w:p>
    <w:p w14:paraId="00000007" w14:textId="77777777" w:rsidR="00960A96" w:rsidRDefault="00000000">
      <w:pPr>
        <w:spacing w:after="240"/>
        <w:jc w:val="both"/>
        <w:rPr>
          <w:rFonts w:ascii="Times New Roman" w:eastAsia="Times New Roman" w:hAnsi="Times New Roman" w:cs="Times New Roman"/>
          <w:color w:val="535353"/>
          <w:sz w:val="17"/>
          <w:szCs w:val="17"/>
        </w:rPr>
      </w:pPr>
      <w:r>
        <w:rPr>
          <w:rFonts w:ascii="Times New Roman" w:eastAsia="Times New Roman" w:hAnsi="Times New Roman" w:cs="Times New Roman"/>
          <w:color w:val="535353"/>
          <w:sz w:val="17"/>
          <w:szCs w:val="17"/>
        </w:rPr>
        <w:t>Как эти данные защищаются</w:t>
      </w:r>
    </w:p>
    <w:p w14:paraId="00000008" w14:textId="77777777"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Для защиты Вашей личной информации мы используем административные, управленческие и технические меры безопасности. Мы придерживаемся международных стандартов контроля, направленных на операции с личной информацией, которые включают определенные меры контроля по защите информации, собранной в Интернет. Наших сотрудников обучают понимать и выполнять эти меры контроля, они ознакомлены с нашим Уведомлением о конфиденциальности, нормами и инструкциями. Тем не менее, несмотря на то, что мы стремимся обезопасить Вашу личную информацию, Вы тоже должны принимать меры, чтобы защитить ее. Мы настоятельно рекомендуем Вам принимать все возможные меры предосторожности во время пребывания в Интернете. В случае изменения данной политики конфиденциальности вы сможете прочитать об этих изменениях на этой странице или, в особых случаях, получить уведомление на свой e-mail. Для связи с администратором сайта по любым вопросам вы можете обратиться в службу поддержки.</w:t>
      </w:r>
    </w:p>
    <w:p w14:paraId="00000009" w14:textId="77777777"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При обработке персональных данных Копания принимает все необходимые организационные и технические меры для защиты Ваших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14:paraId="0000000A" w14:textId="77777777"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Защита доступа к электронным базам данных, содержащим персональные данные Посетителей сайта, обеспечивается: использованием лицензионных программных продуктов, предотвращающих несанкционированный доступ третьих лиц к персональным данным Посетителей сайта ;системой паролей.</w:t>
      </w:r>
    </w:p>
    <w:p w14:paraId="0000000B" w14:textId="77777777" w:rsidR="00960A96" w:rsidRDefault="00000000">
      <w:pPr>
        <w:spacing w:after="240"/>
        <w:jc w:val="both"/>
        <w:rPr>
          <w:rFonts w:ascii="Times New Roman" w:eastAsia="Times New Roman" w:hAnsi="Times New Roman" w:cs="Times New Roman"/>
          <w:color w:val="535353"/>
          <w:sz w:val="17"/>
          <w:szCs w:val="17"/>
        </w:rPr>
      </w:pPr>
      <w:r>
        <w:rPr>
          <w:rFonts w:ascii="Times New Roman" w:eastAsia="Times New Roman" w:hAnsi="Times New Roman" w:cs="Times New Roman"/>
          <w:color w:val="535353"/>
          <w:sz w:val="17"/>
          <w:szCs w:val="17"/>
        </w:rPr>
        <w:t>Файлы cookies</w:t>
      </w:r>
    </w:p>
    <w:p w14:paraId="0000000C" w14:textId="77777777" w:rsidR="00960A96" w:rsidRDefault="00000000">
      <w:pPr>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Мы используем файлы cookies на данном веб-сайте, чтобы улучшить качество обслуживания. Файлы cookies идентифицируют Ваш компьютер и позволяют веб-сайту, среди прочего, запоминать ваши персональные настройки. Файлы cookies также используются для сбора статистических данных. Вы можете настроить свой браузер, чтобы получать уведомления, когда веб-сайт использует файлы cookies. Это позволяет отказаться от использования файлов cookies или настроить свой браузер, чтобы стереть файлы cookies в конце вашего визита.</w:t>
      </w:r>
    </w:p>
    <w:p w14:paraId="0000000D" w14:textId="77777777" w:rsidR="00960A96" w:rsidRDefault="00000000">
      <w:pPr>
        <w:spacing w:after="160"/>
        <w:jc w:val="both"/>
        <w:rPr>
          <w:rFonts w:ascii="Times New Roman" w:eastAsia="Times New Roman" w:hAnsi="Times New Roman" w:cs="Times New Roman"/>
          <w:sz w:val="17"/>
          <w:szCs w:val="17"/>
        </w:rPr>
      </w:pPr>
      <w:r>
        <w:rPr>
          <w:rFonts w:ascii="Arial Unicode MS" w:eastAsia="Arial Unicode MS" w:hAnsi="Arial Unicode MS" w:cs="Arial Unicode MS"/>
          <w:sz w:val="17"/>
          <w:szCs w:val="17"/>
        </w:rPr>
        <w:t xml:space="preserve">Настоящим Вы подтверждаете, что любое действие по нажатию на кнопку «Отправить», проставлению отметки «✓» или «•» или «☓» при заполнении формы, является достаточной формой согласия и позволяет подтвердить </w:t>
      </w:r>
      <w:r>
        <w:rPr>
          <w:rFonts w:ascii="Arial Unicode MS" w:eastAsia="Arial Unicode MS" w:hAnsi="Arial Unicode MS" w:cs="Arial Unicode MS"/>
          <w:sz w:val="17"/>
          <w:szCs w:val="17"/>
        </w:rPr>
        <w:lastRenderedPageBreak/>
        <w:t>сторонам факт получения Согласия на обработку персональных данных, при этом иных доказательств для дополнительного подтверждения свободного Вашего волеизъявления не потребуется.</w:t>
      </w:r>
    </w:p>
    <w:p w14:paraId="0000000E" w14:textId="77777777" w:rsidR="00960A96" w:rsidRDefault="00000000">
      <w:pPr>
        <w:spacing w:after="10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Настоящее согласие действует в течение 10 лет с даты предоставления.</w:t>
      </w:r>
    </w:p>
    <w:p w14:paraId="0000000F" w14:textId="77777777" w:rsidR="00960A96" w:rsidRDefault="00000000">
      <w:pPr>
        <w:spacing w:after="10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Информируем Вас о праве на получение информации, касающейся обработки персональных данных, в соответствии с 152-ФЗ, и уведомляем, что данное согласие может быть отозвано в любой момент посредством обращения в электронной или письменной форме.</w:t>
      </w:r>
    </w:p>
    <w:p w14:paraId="00000010" w14:textId="77777777" w:rsidR="00960A96" w:rsidRDefault="00000000">
      <w:pPr>
        <w:spacing w:after="10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Принимая данную Политику конфиденциальности, Вы гарантируете, что указанные Вами в форме обратной связи на Сайте номер мобильного телефона и адрес электронной почты принадлежат Вам. В случае прекращения использования Вами номера мобильного телефона и/или адреса электронной почты, указанных на Сайте, Вы обязуетесь проинформировать об этом Компанию. Указывая абонентский номер телефона и/или адрес электронной почты на Сайте, принадлежащий третьему лицу, Вы гарантируете, что получили согласие от указанного третьего лица на предоставление его персональных данных в соответствии с настоящим согласием.</w:t>
      </w:r>
    </w:p>
    <w:p w14:paraId="00000011" w14:textId="77777777" w:rsidR="00960A96" w:rsidRDefault="00000000">
      <w:pPr>
        <w:spacing w:after="16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Отказаться от рассылки информационных, рекламных сообщений можно путем отписки от информации посредством перехода по специальной ссылке «Отписаться от рассылки» в рассылаемых письмах или путем направления соответствующего запроса на электронную почту.</w:t>
      </w:r>
    </w:p>
    <w:p w14:paraId="00000012" w14:textId="77777777" w:rsidR="00960A96" w:rsidRDefault="00960A96">
      <w:pPr>
        <w:rPr>
          <w:b/>
          <w:sz w:val="24"/>
          <w:szCs w:val="24"/>
          <w:u w:val="single"/>
        </w:rPr>
      </w:pPr>
    </w:p>
    <w:sectPr w:rsidR="00960A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96"/>
    <w:rsid w:val="008C1373"/>
    <w:rsid w:val="00960A96"/>
    <w:rsid w:val="00EA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E44A8847-FDA3-1640-B68F-A0E3523E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2025-07-23T14:29:00Z</dcterms:created>
  <dcterms:modified xsi:type="dcterms:W3CDTF">2025-07-23T14:30:00Z</dcterms:modified>
</cp:coreProperties>
</file>